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/65-2026-08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Grundschule Grebben/ Elektro- und Nachrichtentechnik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lektro- und Nachrichtentechnik im Rahmen des Neubaus der Grundschule Grebb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